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496"/>
        <w:gridCol w:w="2327"/>
        <w:gridCol w:w="6520"/>
        <w:gridCol w:w="3544"/>
      </w:tblGrid>
      <w:tr w:rsidR="00851CA3" w:rsidTr="00851CA3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A3" w:rsidRDefault="00851CA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A3" w:rsidRDefault="00851CA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Item Title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A3" w:rsidRDefault="00851CA3">
            <w:pPr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Summary of Decision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A3" w:rsidRDefault="00851CA3">
            <w:pPr>
              <w:ind w:left="0" w:firstLine="0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Reason for urgency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vertAlign w:val="superscript"/>
                <w:lang w:eastAsia="en-US"/>
              </w:rPr>
              <w:t>nd</w:t>
            </w:r>
            <w:r>
              <w:rPr>
                <w:lang w:eastAsia="en-US"/>
              </w:rPr>
              <w:t xml:space="preserve"> January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Staffing Posts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CA3" w:rsidRDefault="00851CA3" w:rsidP="00D53289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lang w:eastAsia="en-US"/>
              </w:rPr>
            </w:pPr>
            <w:r>
              <w:rPr>
                <w:lang w:eastAsia="en-US"/>
              </w:rPr>
              <w:t>Approval given to recruit a Commercial and Business Support and Economic and Communications Policy Manager.</w:t>
            </w:r>
          </w:p>
          <w:p w:rsidR="00851CA3" w:rsidRDefault="00851CA3" w:rsidP="00D53289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lang w:eastAsia="en-US"/>
              </w:rPr>
            </w:pPr>
            <w:r>
              <w:rPr>
                <w:lang w:eastAsia="en-US"/>
              </w:rPr>
              <w:t>Approved the receipt of £170,000 grant funding.</w:t>
            </w:r>
          </w:p>
          <w:p w:rsidR="00851CA3" w:rsidRDefault="00851CA3" w:rsidP="00D53289">
            <w:pPr>
              <w:pStyle w:val="ListParagraph"/>
              <w:numPr>
                <w:ilvl w:val="0"/>
                <w:numId w:val="1"/>
              </w:numPr>
              <w:ind w:left="427" w:hanging="425"/>
              <w:rPr>
                <w:lang w:eastAsia="en-US"/>
              </w:rPr>
            </w:pPr>
            <w:r>
              <w:rPr>
                <w:lang w:eastAsia="en-US"/>
              </w:rPr>
              <w:t>Approved the appointment of a Senior Project Manager for Technical Education on a two year fixed term basis.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 ensure appointments can be made as soon as possible.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D53289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January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Growing Places Investment Fund Approval - Pendle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 w:rsidP="00D53289">
            <w:pPr>
              <w:spacing w:after="160" w:line="252" w:lineRule="auto"/>
              <w:ind w:left="0" w:firstLine="0"/>
            </w:pPr>
            <w:r>
              <w:t>Approved a Growing Places Investment Fund loan as set out in the draft resolution and authorised that Heads of Terms be finalised.</w:t>
            </w:r>
          </w:p>
          <w:p w:rsidR="00851CA3" w:rsidRDefault="00851CA3">
            <w:pPr>
              <w:ind w:left="0" w:firstLine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 finalise legal documentation as soon as possible.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539F3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March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Growth Places Investment Fund – Bowker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 w:rsidP="008539F3">
            <w:pPr>
              <w:spacing w:after="160" w:line="252" w:lineRule="auto"/>
              <w:ind w:left="0" w:firstLine="0"/>
            </w:pPr>
            <w:r>
              <w:t>Approved a Growing Places Investment Fund loan as set out in the draft resolution and authorised that Heads of Terms be finalised.</w:t>
            </w:r>
          </w:p>
          <w:p w:rsidR="00851CA3" w:rsidRDefault="00851CA3">
            <w:pPr>
              <w:ind w:left="0" w:firstLine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 finalise legal documentation as soon as possible.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539F3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March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LEP 2018 / 19 Core Funding Application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Approval to the LEP Core Funding Application for 2018 / 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That the form must be submitted by 14</w:t>
            </w:r>
            <w:r w:rsidRPr="008539F3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March 2018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8539F3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March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DFT Consultation – Major Road Networks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Approval to the consultation response being submitted on behalf of the LEP to Government on the creation of Major Road Networks.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That the response must be submitted by 19</w:t>
            </w:r>
            <w:r w:rsidRPr="008539F3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March 2018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E9555D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April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Appointment of LEP Directors to Committee Vacancies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4 x Committee Vacancies filled.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Important to have all posts filled in advance of the next round of Committee meeting in May – LEP Board not due to meet until 26</w:t>
            </w:r>
            <w:r w:rsidRPr="00E9555D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June 2018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E9555D">
              <w:rPr>
                <w:vertAlign w:val="superscript"/>
                <w:lang w:eastAsia="en-US"/>
              </w:rPr>
              <w:t>st</w:t>
            </w:r>
            <w:r>
              <w:rPr>
                <w:lang w:eastAsia="en-US"/>
              </w:rPr>
              <w:t xml:space="preserve"> May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East Lancashire College Merger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Consultation response approved.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That the response must be submitted by 27</w:t>
            </w:r>
            <w:r w:rsidRPr="00E9555D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May 2018.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E9555D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May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Pilot Careers Hub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Approval given to submit a pilot proposal for a Lancashire Based Careers Hub.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That the response must be submitted by 25</w:t>
            </w:r>
            <w:r w:rsidRPr="00E9555D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May 2018.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  <w:r w:rsidRPr="00725C5F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July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DCMS Grant for Digital Skills Coordinator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t>The Executive Committee approved the grant offer from DCMS to fund a Digital Skills Coordinator and associated costs to drive forward the Local Digital Skills Partnership in Lancashire.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That the offer be accepted as soon as possible and the post be created and appointed to as soon as possible.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2534A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September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 w:rsidRPr="0072534A">
              <w:rPr>
                <w:lang w:eastAsia="en-US"/>
              </w:rPr>
              <w:t>Bowker Growing Places Loan Approval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Approval to a loan facility.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That legal documentation needed to be signed off by 6</w:t>
            </w:r>
            <w:r w:rsidRPr="00C629C8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September 2018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C629C8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September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Pr="0072534A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AMRC Project – Allocation of additional funding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Approve an additional £2.8m allocation be given to this project.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That it be approved before the next Growth Deal Management Board scheduled for 3</w:t>
            </w:r>
            <w:r w:rsidRPr="00145FF7">
              <w:rPr>
                <w:vertAlign w:val="superscript"/>
                <w:lang w:eastAsia="en-US"/>
              </w:rPr>
              <w:t>rd</w:t>
            </w:r>
            <w:r>
              <w:rPr>
                <w:lang w:eastAsia="en-US"/>
              </w:rPr>
              <w:t xml:space="preserve"> October 2018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145FF7">
              <w:rPr>
                <w:vertAlign w:val="superscript"/>
                <w:lang w:eastAsia="en-US"/>
              </w:rPr>
              <w:t>rd</w:t>
            </w:r>
            <w:r>
              <w:rPr>
                <w:lang w:eastAsia="en-US"/>
              </w:rPr>
              <w:t xml:space="preserve"> October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Pr="0072534A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Appointment of Gareth Lindsay to the Skills Board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Appointment of a Committee Member following a recruitment process.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 ensure they were appointed in time for the next meeting of the Skills Board scheduled for 10</w:t>
            </w:r>
            <w:r w:rsidRPr="00145FF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October 2018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145FF7">
              <w:rPr>
                <w:vertAlign w:val="superscript"/>
                <w:lang w:eastAsia="en-US"/>
              </w:rPr>
              <w:t>rd</w:t>
            </w:r>
            <w:r>
              <w:rPr>
                <w:lang w:eastAsia="en-US"/>
              </w:rPr>
              <w:t xml:space="preserve"> October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Pr="0072534A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Digital Skills Innovation Fund – Final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Approve an application to Government on behalf of the LEP for the digital skills innovation fund.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That the closing date for submission was 28</w:t>
            </w:r>
            <w:r w:rsidRPr="00661B7C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October 2018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661B7C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December 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Growing Places Loan - Luneside East Revised Proposal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Approve revised payment proposals.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In order for legal documentation to be signed off as a matter of urgency.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1E0717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January 2019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Three new Skills and Employment Board Members approval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Appointment of three new Skills and Employment Board members following a recruitment process.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Intention to hold inductions for the new members as soon as possible and to ensure they are appointed in advance of the next Skills and Employment Board meeting.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  <w:r w:rsidRPr="003B5675">
              <w:rPr>
                <w:vertAlign w:val="superscript"/>
                <w:lang w:eastAsia="en-US"/>
              </w:rPr>
              <w:t>th</w:t>
            </w:r>
            <w:r>
              <w:rPr>
                <w:lang w:eastAsia="en-US"/>
              </w:rPr>
              <w:t xml:space="preserve"> January 2019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North Blackburn Growth Deal Funding Application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 conditionally grant the scheme a Growth Deal Funding allocation of £2.3m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Works scheduled to start on site on 23</w:t>
            </w:r>
            <w:r w:rsidRPr="003B5675">
              <w:rPr>
                <w:vertAlign w:val="superscript"/>
                <w:lang w:eastAsia="en-US"/>
              </w:rPr>
              <w:t>rd</w:t>
            </w:r>
            <w:r>
              <w:rPr>
                <w:lang w:eastAsia="en-US"/>
              </w:rPr>
              <w:t xml:space="preserve"> January 2019.</w:t>
            </w:r>
          </w:p>
        </w:tc>
      </w:tr>
      <w:tr w:rsidR="00851CA3" w:rsidTr="00851CA3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3B5675">
              <w:rPr>
                <w:vertAlign w:val="superscript"/>
                <w:lang w:eastAsia="en-US"/>
              </w:rPr>
              <w:t>rd</w:t>
            </w:r>
            <w:r>
              <w:rPr>
                <w:lang w:eastAsia="en-US"/>
              </w:rPr>
              <w:t xml:space="preserve"> January 2019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Approval of submission of Memorandum of Understanding regarding Government Grant for Skills Advisory Panel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To apply for £75k funding to support the Skills Advisory Panel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3" w:rsidRDefault="00851CA3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Short timescale following Government announcement in December 2018.</w:t>
            </w:r>
          </w:p>
        </w:tc>
      </w:tr>
    </w:tbl>
    <w:p w:rsidR="00400131" w:rsidRDefault="00851CA3"/>
    <w:sectPr w:rsidR="00400131" w:rsidSect="00D5328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1CA3">
      <w:pPr>
        <w:spacing w:after="0" w:line="240" w:lineRule="auto"/>
      </w:pPr>
      <w:r>
        <w:separator/>
      </w:r>
    </w:p>
  </w:endnote>
  <w:endnote w:type="continuationSeparator" w:id="0">
    <w:p w:rsidR="00000000" w:rsidRDefault="0085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1CA3">
      <w:pPr>
        <w:spacing w:after="0" w:line="240" w:lineRule="auto"/>
      </w:pPr>
      <w:r>
        <w:separator/>
      </w:r>
    </w:p>
  </w:footnote>
  <w:footnote w:type="continuationSeparator" w:id="0">
    <w:p w:rsidR="00000000" w:rsidRDefault="0085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E3" w:rsidRDefault="00851CA3" w:rsidP="00E519E3">
    <w:pPr>
      <w:pStyle w:val="Header"/>
      <w:ind w:left="0" w:firstLine="0"/>
      <w:jc w:val="right"/>
    </w:pPr>
    <w:r>
      <w:t>Executive Committ</w:t>
    </w:r>
    <w:r>
      <w:t>ee – Decision Taken – January 2018 to January 2019</w:t>
    </w:r>
    <w:r>
      <w:tab/>
    </w:r>
    <w:r>
      <w:tab/>
    </w:r>
    <w:r>
      <w:tab/>
    </w:r>
    <w:r>
      <w:tab/>
    </w:r>
    <w:r>
      <w:tab/>
    </w:r>
    <w:r>
      <w:tab/>
    </w:r>
    <w:r w:rsidRPr="00E519E3">
      <w:rPr>
        <w:b/>
      </w:rPr>
      <w:t>Appendix 'A'</w:t>
    </w:r>
    <w:r>
      <w:t xml:space="preserve"> </w:t>
    </w:r>
  </w:p>
  <w:p w:rsidR="003B5675" w:rsidRDefault="00851CA3" w:rsidP="003B5675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732"/>
    <w:multiLevelType w:val="hybridMultilevel"/>
    <w:tmpl w:val="EE887222"/>
    <w:lvl w:ilvl="0" w:tplc="F19C8862">
      <w:start w:val="1"/>
      <w:numFmt w:val="decimal"/>
      <w:lvlText w:val="%1)"/>
      <w:lvlJc w:val="left"/>
      <w:pPr>
        <w:ind w:left="720" w:hanging="360"/>
      </w:pPr>
    </w:lvl>
    <w:lvl w:ilvl="1" w:tplc="9B184E22">
      <w:start w:val="1"/>
      <w:numFmt w:val="lowerLetter"/>
      <w:lvlText w:val="%2."/>
      <w:lvlJc w:val="left"/>
      <w:pPr>
        <w:ind w:left="1440" w:hanging="360"/>
      </w:pPr>
    </w:lvl>
    <w:lvl w:ilvl="2" w:tplc="E3140E1A">
      <w:start w:val="1"/>
      <w:numFmt w:val="lowerRoman"/>
      <w:lvlText w:val="%3."/>
      <w:lvlJc w:val="right"/>
      <w:pPr>
        <w:ind w:left="2160" w:hanging="180"/>
      </w:pPr>
    </w:lvl>
    <w:lvl w:ilvl="3" w:tplc="5E7C2CA4">
      <w:start w:val="1"/>
      <w:numFmt w:val="decimal"/>
      <w:lvlText w:val="%4."/>
      <w:lvlJc w:val="left"/>
      <w:pPr>
        <w:ind w:left="2880" w:hanging="360"/>
      </w:pPr>
    </w:lvl>
    <w:lvl w:ilvl="4" w:tplc="06D8014A">
      <w:start w:val="1"/>
      <w:numFmt w:val="lowerLetter"/>
      <w:lvlText w:val="%5."/>
      <w:lvlJc w:val="left"/>
      <w:pPr>
        <w:ind w:left="3600" w:hanging="360"/>
      </w:pPr>
    </w:lvl>
    <w:lvl w:ilvl="5" w:tplc="F0F0D820">
      <w:start w:val="1"/>
      <w:numFmt w:val="lowerRoman"/>
      <w:lvlText w:val="%6."/>
      <w:lvlJc w:val="right"/>
      <w:pPr>
        <w:ind w:left="4320" w:hanging="180"/>
      </w:pPr>
    </w:lvl>
    <w:lvl w:ilvl="6" w:tplc="E2100B2E">
      <w:start w:val="1"/>
      <w:numFmt w:val="decimal"/>
      <w:lvlText w:val="%7."/>
      <w:lvlJc w:val="left"/>
      <w:pPr>
        <w:ind w:left="5040" w:hanging="360"/>
      </w:pPr>
    </w:lvl>
    <w:lvl w:ilvl="7" w:tplc="4248558A">
      <w:start w:val="1"/>
      <w:numFmt w:val="lowerLetter"/>
      <w:lvlText w:val="%8."/>
      <w:lvlJc w:val="left"/>
      <w:pPr>
        <w:ind w:left="5760" w:hanging="360"/>
      </w:pPr>
    </w:lvl>
    <w:lvl w:ilvl="8" w:tplc="E432FC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6FA0"/>
    <w:multiLevelType w:val="hybridMultilevel"/>
    <w:tmpl w:val="4C9C95B2"/>
    <w:lvl w:ilvl="0" w:tplc="835E17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7BA85C6C" w:tentative="1">
      <w:start w:val="1"/>
      <w:numFmt w:val="lowerLetter"/>
      <w:lvlText w:val="%2."/>
      <w:lvlJc w:val="left"/>
      <w:pPr>
        <w:ind w:left="1440" w:hanging="360"/>
      </w:pPr>
    </w:lvl>
    <w:lvl w:ilvl="2" w:tplc="285A644A" w:tentative="1">
      <w:start w:val="1"/>
      <w:numFmt w:val="lowerRoman"/>
      <w:lvlText w:val="%3."/>
      <w:lvlJc w:val="right"/>
      <w:pPr>
        <w:ind w:left="2160" w:hanging="180"/>
      </w:pPr>
    </w:lvl>
    <w:lvl w:ilvl="3" w:tplc="F10A9CEE" w:tentative="1">
      <w:start w:val="1"/>
      <w:numFmt w:val="decimal"/>
      <w:lvlText w:val="%4."/>
      <w:lvlJc w:val="left"/>
      <w:pPr>
        <w:ind w:left="2880" w:hanging="360"/>
      </w:pPr>
    </w:lvl>
    <w:lvl w:ilvl="4" w:tplc="043A68FA" w:tentative="1">
      <w:start w:val="1"/>
      <w:numFmt w:val="lowerLetter"/>
      <w:lvlText w:val="%5."/>
      <w:lvlJc w:val="left"/>
      <w:pPr>
        <w:ind w:left="3600" w:hanging="360"/>
      </w:pPr>
    </w:lvl>
    <w:lvl w:ilvl="5" w:tplc="D36EBB1C" w:tentative="1">
      <w:start w:val="1"/>
      <w:numFmt w:val="lowerRoman"/>
      <w:lvlText w:val="%6."/>
      <w:lvlJc w:val="right"/>
      <w:pPr>
        <w:ind w:left="4320" w:hanging="180"/>
      </w:pPr>
    </w:lvl>
    <w:lvl w:ilvl="6" w:tplc="9AEA7A50" w:tentative="1">
      <w:start w:val="1"/>
      <w:numFmt w:val="decimal"/>
      <w:lvlText w:val="%7."/>
      <w:lvlJc w:val="left"/>
      <w:pPr>
        <w:ind w:left="5040" w:hanging="360"/>
      </w:pPr>
    </w:lvl>
    <w:lvl w:ilvl="7" w:tplc="D9D2E73A" w:tentative="1">
      <w:start w:val="1"/>
      <w:numFmt w:val="lowerLetter"/>
      <w:lvlText w:val="%8."/>
      <w:lvlJc w:val="left"/>
      <w:pPr>
        <w:ind w:left="5760" w:hanging="360"/>
      </w:pPr>
    </w:lvl>
    <w:lvl w:ilvl="8" w:tplc="609C9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1FF"/>
    <w:multiLevelType w:val="hybridMultilevel"/>
    <w:tmpl w:val="785AA546"/>
    <w:lvl w:ilvl="0" w:tplc="AABC810E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  <w:color w:val="000000"/>
      </w:rPr>
    </w:lvl>
    <w:lvl w:ilvl="1" w:tplc="6D468D4A" w:tentative="1">
      <w:start w:val="1"/>
      <w:numFmt w:val="lowerLetter"/>
      <w:lvlText w:val="%2."/>
      <w:lvlJc w:val="left"/>
      <w:pPr>
        <w:ind w:left="1440" w:hanging="360"/>
      </w:pPr>
    </w:lvl>
    <w:lvl w:ilvl="2" w:tplc="FA206B3C" w:tentative="1">
      <w:start w:val="1"/>
      <w:numFmt w:val="lowerRoman"/>
      <w:lvlText w:val="%3."/>
      <w:lvlJc w:val="right"/>
      <w:pPr>
        <w:ind w:left="2160" w:hanging="180"/>
      </w:pPr>
    </w:lvl>
    <w:lvl w:ilvl="3" w:tplc="5A7CDF00" w:tentative="1">
      <w:start w:val="1"/>
      <w:numFmt w:val="decimal"/>
      <w:lvlText w:val="%4."/>
      <w:lvlJc w:val="left"/>
      <w:pPr>
        <w:ind w:left="2880" w:hanging="360"/>
      </w:pPr>
    </w:lvl>
    <w:lvl w:ilvl="4" w:tplc="8EC0EF6C" w:tentative="1">
      <w:start w:val="1"/>
      <w:numFmt w:val="lowerLetter"/>
      <w:lvlText w:val="%5."/>
      <w:lvlJc w:val="left"/>
      <w:pPr>
        <w:ind w:left="3600" w:hanging="360"/>
      </w:pPr>
    </w:lvl>
    <w:lvl w:ilvl="5" w:tplc="92368560" w:tentative="1">
      <w:start w:val="1"/>
      <w:numFmt w:val="lowerRoman"/>
      <w:lvlText w:val="%6."/>
      <w:lvlJc w:val="right"/>
      <w:pPr>
        <w:ind w:left="4320" w:hanging="180"/>
      </w:pPr>
    </w:lvl>
    <w:lvl w:ilvl="6" w:tplc="18D2A704" w:tentative="1">
      <w:start w:val="1"/>
      <w:numFmt w:val="decimal"/>
      <w:lvlText w:val="%7."/>
      <w:lvlJc w:val="left"/>
      <w:pPr>
        <w:ind w:left="5040" w:hanging="360"/>
      </w:pPr>
    </w:lvl>
    <w:lvl w:ilvl="7" w:tplc="B17E9A16" w:tentative="1">
      <w:start w:val="1"/>
      <w:numFmt w:val="lowerLetter"/>
      <w:lvlText w:val="%8."/>
      <w:lvlJc w:val="left"/>
      <w:pPr>
        <w:ind w:left="5760" w:hanging="360"/>
      </w:pPr>
    </w:lvl>
    <w:lvl w:ilvl="8" w:tplc="EE32A5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C0"/>
    <w:rsid w:val="002B7EC0"/>
    <w:rsid w:val="0085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E786A-AFFB-403F-9B3F-123B8ACF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89"/>
    <w:pPr>
      <w:spacing w:after="5" w:line="247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75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75"/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Milroy, Andy</dc:creator>
  <cp:lastModifiedBy>Milroy, Andy</cp:lastModifiedBy>
  <cp:revision>5</cp:revision>
  <dcterms:created xsi:type="dcterms:W3CDTF">2019-03-25T14:53:00Z</dcterms:created>
  <dcterms:modified xsi:type="dcterms:W3CDTF">2019-04-26T08:13:00Z</dcterms:modified>
</cp:coreProperties>
</file>